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85E1D2" w14:textId="77777777" w:rsidR="00FF49E5" w:rsidRPr="00A60D48" w:rsidRDefault="00971395" w:rsidP="00E27D3B">
      <w:pPr>
        <w:pStyle w:val="Heading2"/>
        <w:ind w:left="-142" w:right="-433"/>
        <w:rPr>
          <w:rStyle w:val="Nessuno"/>
          <w:b w:val="0"/>
          <w:i/>
          <w:iCs/>
          <w:sz w:val="22"/>
          <w:szCs w:val="22"/>
        </w:rPr>
      </w:pPr>
      <w:r>
        <w:rPr>
          <w:rStyle w:val="Nessuno"/>
          <w:rFonts w:ascii="Helvetica Neue" w:eastAsia="Helvetica Neue" w:hAnsi="Helvetica Neue" w:cs="Helvetica Neue"/>
          <w:b w:val="0"/>
          <w:i/>
          <w:iCs/>
          <w:color w:val="auto"/>
          <w:sz w:val="22"/>
          <w:szCs w:val="22"/>
          <w:lang w:val="en-GB"/>
        </w:rPr>
        <w:t>Press release no. 46/2018</w:t>
      </w:r>
    </w:p>
    <w:p w14:paraId="2B34D74F" w14:textId="77777777" w:rsidR="00FB633D" w:rsidRPr="00FB633D" w:rsidRDefault="00FB633D" w:rsidP="00E27D3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b/>
          <w:color w:val="auto"/>
          <w:bdr w:val="none" w:sz="0" w:space="0" w:color="auto"/>
          <w:lang w:val="it-IT" w:eastAsia="en-US"/>
        </w:rPr>
      </w:pPr>
    </w:p>
    <w:p w14:paraId="2534B703" w14:textId="77777777" w:rsidR="00AD34F5" w:rsidRPr="00AD34F5" w:rsidRDefault="00971395" w:rsidP="00AD34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b/>
          <w:color w:val="auto"/>
          <w:sz w:val="28"/>
          <w:szCs w:val="28"/>
          <w:bdr w:val="none" w:sz="0" w:space="0" w:color="auto"/>
          <w:lang w:val="it-IT"/>
        </w:rPr>
      </w:pPr>
      <w:r>
        <w:rPr>
          <w:rFonts w:eastAsia="Times New Roman" w:cs="Times New Roman"/>
          <w:b/>
          <w:bCs/>
          <w:color w:val="auto"/>
          <w:sz w:val="28"/>
          <w:szCs w:val="28"/>
          <w:lang w:val="en-GB"/>
        </w:rPr>
        <w:t>Emilia Romagna: a tractor fleet that is vast but to be renewed</w:t>
      </w:r>
    </w:p>
    <w:p w14:paraId="725DADBD" w14:textId="77777777" w:rsidR="00AD34F5" w:rsidRPr="00AD34F5" w:rsidRDefault="00AD34F5" w:rsidP="00AD34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b/>
          <w:color w:val="auto"/>
          <w:sz w:val="28"/>
          <w:szCs w:val="28"/>
          <w:bdr w:val="none" w:sz="0" w:space="0" w:color="auto"/>
          <w:lang w:val="it-IT"/>
        </w:rPr>
      </w:pPr>
    </w:p>
    <w:p w14:paraId="0EDF2456" w14:textId="77777777" w:rsidR="00AD34F5" w:rsidRPr="00AD34F5" w:rsidRDefault="00971395" w:rsidP="00AD34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b/>
          <w:i/>
          <w:color w:val="auto"/>
          <w:bdr w:val="none" w:sz="0" w:space="0" w:color="auto"/>
          <w:lang w:val="it-IT"/>
        </w:rPr>
      </w:pPr>
      <w:r>
        <w:rPr>
          <w:rFonts w:eastAsia="Times New Roman" w:cs="Times New Roman"/>
          <w:b/>
          <w:bCs/>
          <w:i/>
          <w:iCs/>
          <w:color w:val="auto"/>
          <w:lang w:val="en-GB"/>
        </w:rPr>
        <w:t xml:space="preserve">With </w:t>
      </w:r>
      <w:r>
        <w:rPr>
          <w:rFonts w:eastAsia="Times New Roman" w:cs="Times New Roman"/>
          <w:b/>
          <w:bCs/>
          <w:i/>
          <w:iCs/>
          <w:color w:val="auto"/>
          <w:lang w:val="en-GB"/>
        </w:rPr>
        <w:t>219 thousand machines operating in the Region on a national total of just over 2 million, Emilia Romagna is the Italian region with the largest tractor fleet. However, many vehicles are over 30 and even 40 years old and should be replaced with safer and mo</w:t>
      </w:r>
      <w:r>
        <w:rPr>
          <w:rFonts w:eastAsia="Times New Roman" w:cs="Times New Roman"/>
          <w:b/>
          <w:bCs/>
          <w:i/>
          <w:iCs/>
          <w:color w:val="auto"/>
          <w:lang w:val="en-GB"/>
        </w:rPr>
        <w:t xml:space="preserve">re efficient tractors. The current renewal rates, which are already low, are likely to worsen if resources for the RDPs are reduced.   </w:t>
      </w:r>
    </w:p>
    <w:p w14:paraId="2181AC12" w14:textId="77777777" w:rsidR="00AD34F5" w:rsidRPr="00AD34F5" w:rsidRDefault="00AD34F5" w:rsidP="00AD34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b/>
          <w:i/>
          <w:color w:val="auto"/>
          <w:bdr w:val="none" w:sz="0" w:space="0" w:color="auto"/>
          <w:lang w:val="it-IT"/>
        </w:rPr>
      </w:pPr>
    </w:p>
    <w:p w14:paraId="06B2E431" w14:textId="768003A6" w:rsidR="00AD34F5" w:rsidRPr="00AD34F5" w:rsidRDefault="00971395" w:rsidP="00AD34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color w:val="auto"/>
          <w:bdr w:val="none" w:sz="0" w:space="0" w:color="auto"/>
          <w:lang w:val="it-IT"/>
        </w:rPr>
      </w:pPr>
      <w:r>
        <w:rPr>
          <w:rFonts w:eastAsia="Times New Roman" w:cs="Times New Roman"/>
          <w:color w:val="auto"/>
          <w:lang w:val="en-GB"/>
        </w:rPr>
        <w:t xml:space="preserve">Emilia Romagna is the </w:t>
      </w:r>
      <w:r w:rsidR="001B40B1">
        <w:rPr>
          <w:rFonts w:eastAsia="Times New Roman" w:cs="Times New Roman"/>
          <w:color w:val="auto"/>
          <w:lang w:val="en-GB"/>
        </w:rPr>
        <w:t>leader</w:t>
      </w:r>
      <w:r>
        <w:rPr>
          <w:rFonts w:eastAsia="Times New Roman" w:cs="Times New Roman"/>
          <w:color w:val="auto"/>
          <w:lang w:val="en-GB"/>
        </w:rPr>
        <w:t xml:space="preserve"> in Italy in </w:t>
      </w:r>
      <w:r>
        <w:rPr>
          <w:rFonts w:eastAsia="Times New Roman" w:cs="Times New Roman"/>
          <w:color w:val="auto"/>
          <w:lang w:val="en-GB"/>
        </w:rPr>
        <w:t>terms of tractor fleet, with 219 thousand machines operating, equal to about 11% of the national fleet (2,025,218 units). It is closely followed by Piedmont (205 thousand operating tractors), Veneto (198 thousand) and Tuscany (172 thousand). This is what e</w:t>
      </w:r>
      <w:r>
        <w:rPr>
          <w:rFonts w:eastAsia="Times New Roman" w:cs="Times New Roman"/>
          <w:color w:val="auto"/>
          <w:lang w:val="en-GB"/>
        </w:rPr>
        <w:t>merges from the data released by FerderUnacoma during EIMA International, the world showcase of technologies for agriculture. Many of the mechanical vehicles that work on the fields of Emilia Romagna, as on those of the rest of the country, are more than 3</w:t>
      </w:r>
      <w:r>
        <w:rPr>
          <w:rFonts w:eastAsia="Times New Roman" w:cs="Times New Roman"/>
          <w:color w:val="auto"/>
          <w:lang w:val="en-GB"/>
        </w:rPr>
        <w:t>0 if not 40 years old and this urgently raises the issue of the renewal of the machine fleet with new generation tractors: more efficient, safer, more environmentally friendly. The current fleet renewal rates are largely insufficient, considering that in t</w:t>
      </w:r>
      <w:r>
        <w:rPr>
          <w:rFonts w:eastAsia="Times New Roman" w:cs="Times New Roman"/>
          <w:color w:val="auto"/>
          <w:lang w:val="en-GB"/>
        </w:rPr>
        <w:t>he first 10 months of this year registrations of new tractors in Emilia Romagna amounted to 1,644 units, with a decrease of 3.6%. The objective</w:t>
      </w:r>
      <w:r>
        <w:rPr>
          <w:rFonts w:eastAsia="Times New Roman" w:cs="Times New Roman"/>
          <w:color w:val="auto"/>
          <w:lang w:val="en-GB"/>
        </w:rPr>
        <w:t xml:space="preserve"> for the next few years is to speed up the renewal of the fleet, but this is only possible on condition that pub</w:t>
      </w:r>
      <w:r>
        <w:rPr>
          <w:rFonts w:eastAsia="Times New Roman" w:cs="Times New Roman"/>
          <w:color w:val="auto"/>
          <w:lang w:val="en-GB"/>
        </w:rPr>
        <w:t>lic funds are available and that EU resources can be used to the best advantage. Unfortunately, the risk of cuts weighs on the RDPs, as a consequence of the reform of European funding for the Common Agricultural Policy. "On the basis of the regulations tha</w:t>
      </w:r>
      <w:r>
        <w:rPr>
          <w:rFonts w:eastAsia="Times New Roman" w:cs="Times New Roman"/>
          <w:color w:val="auto"/>
          <w:lang w:val="en-GB"/>
        </w:rPr>
        <w:t>t have been presented, the cut to the current RDPs should be 17.5% - warned Simona Caselli, Councilor for Agriculture of the Emilia Romagna Region, speaking at the conference on "A political agenda for agricultural mechanization - and if this were to happe</w:t>
      </w:r>
      <w:r>
        <w:rPr>
          <w:rFonts w:eastAsia="Times New Roman" w:cs="Times New Roman"/>
          <w:color w:val="auto"/>
          <w:lang w:val="en-GB"/>
        </w:rPr>
        <w:t>n we would have great difficulty in Emilia Romagna because our production system is very responsive to these tools." There is therefore a productive fabric interested in renewing technological equipment in agriculture, for which resources should be increas</w:t>
      </w:r>
      <w:r>
        <w:rPr>
          <w:rFonts w:eastAsia="Times New Roman" w:cs="Times New Roman"/>
          <w:color w:val="auto"/>
          <w:lang w:val="en-GB"/>
        </w:rPr>
        <w:t>ed and certainly not reduced.</w:t>
      </w:r>
      <w:bookmarkStart w:id="0" w:name="_GoBack"/>
      <w:bookmarkEnd w:id="0"/>
    </w:p>
    <w:p w14:paraId="17E8E161" w14:textId="77777777" w:rsidR="00675E00" w:rsidRDefault="00675E00" w:rsidP="00E27D3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142"/>
        <w:jc w:val="both"/>
        <w:rPr>
          <w:rFonts w:ascii="Calibri" w:eastAsia="Calibri" w:hAnsi="Calibri" w:cs="Times New Roman"/>
          <w:b/>
          <w:color w:val="auto"/>
          <w:sz w:val="22"/>
          <w:szCs w:val="22"/>
          <w:bdr w:val="none" w:sz="0" w:space="0" w:color="auto"/>
          <w:lang w:val="it-IT" w:eastAsia="en-US"/>
        </w:rPr>
      </w:pPr>
    </w:p>
    <w:p w14:paraId="5C1AF4D8" w14:textId="77777777" w:rsidR="002C0701" w:rsidRPr="00E3327C" w:rsidRDefault="002C0701" w:rsidP="00E27D3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color w:val="auto"/>
          <w:sz w:val="28"/>
          <w:szCs w:val="28"/>
          <w:bdr w:val="none" w:sz="0" w:space="0" w:color="auto"/>
          <w:lang w:val="it-IT" w:eastAsia="en-US"/>
        </w:rPr>
      </w:pPr>
    </w:p>
    <w:p w14:paraId="112FDB90" w14:textId="77777777" w:rsidR="00BA1F40" w:rsidRPr="00E3327C" w:rsidRDefault="00BA1F40" w:rsidP="00E27D3B">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eastAsia="Calibri" w:cs="Times New Roman"/>
          <w:b/>
          <w:color w:val="auto"/>
          <w:bdr w:val="none" w:sz="0" w:space="0" w:color="auto"/>
          <w:lang w:val="it-IT"/>
        </w:rPr>
      </w:pPr>
    </w:p>
    <w:p w14:paraId="7406D5A9" w14:textId="77777777" w:rsidR="00F547F8" w:rsidRPr="00E3327C" w:rsidRDefault="00971395" w:rsidP="00E27D3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b/>
          <w:color w:val="auto"/>
          <w:bdr w:val="none" w:sz="0" w:space="0" w:color="auto"/>
          <w:lang w:val="it-IT" w:eastAsia="en-US"/>
        </w:rPr>
      </w:pPr>
      <w:r>
        <w:rPr>
          <w:rFonts w:eastAsia="Times New Roman" w:cs="Times New Roman"/>
          <w:b/>
          <w:bCs/>
          <w:color w:val="auto"/>
          <w:lang w:val="en-GB" w:eastAsia="en-US"/>
        </w:rPr>
        <w:t xml:space="preserve"> Bologna, 11 November 2018</w:t>
      </w:r>
    </w:p>
    <w:sectPr w:rsidR="00F547F8" w:rsidRPr="00E3327C" w:rsidSect="00CD1EB7">
      <w:headerReference w:type="even" r:id="rId7"/>
      <w:headerReference w:type="default" r:id="rId8"/>
      <w:footerReference w:type="even" r:id="rId9"/>
      <w:footerReference w:type="default" r:id="rId10"/>
      <w:headerReference w:type="first" r:id="rId11"/>
      <w:footerReference w:type="first" r:id="rId12"/>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B6E1A" w14:textId="77777777" w:rsidR="00971395" w:rsidRDefault="00971395">
      <w:r>
        <w:separator/>
      </w:r>
    </w:p>
  </w:endnote>
  <w:endnote w:type="continuationSeparator" w:id="0">
    <w:p w14:paraId="5C866E63" w14:textId="77777777" w:rsidR="00971395" w:rsidRDefault="0097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B213" w14:textId="77777777" w:rsidR="001B40B1" w:rsidRDefault="001B4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80C8" w14:textId="77777777" w:rsidR="00FF49E5" w:rsidRDefault="00971395">
    <w:pPr>
      <w:pStyle w:val="Footer"/>
      <w:tabs>
        <w:tab w:val="clear" w:pos="9638"/>
        <w:tab w:val="right" w:pos="9612"/>
      </w:tabs>
      <w:jc w:val="right"/>
    </w:pPr>
    <w:r>
      <w:fldChar w:fldCharType="begin"/>
    </w:r>
    <w:r>
      <w:instrText xml:space="preserve"> PAGE </w:instrText>
    </w:r>
    <w:r>
      <w:fldChar w:fldCharType="separate"/>
    </w:r>
    <w:r w:rsidR="00AD34F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BB5F1" w14:textId="77777777" w:rsidR="001B40B1" w:rsidRDefault="001B4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62296" w14:textId="77777777" w:rsidR="00971395" w:rsidRDefault="00971395">
      <w:r>
        <w:separator/>
      </w:r>
    </w:p>
  </w:footnote>
  <w:footnote w:type="continuationSeparator" w:id="0">
    <w:p w14:paraId="076A02BE" w14:textId="77777777" w:rsidR="00971395" w:rsidRDefault="00971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F96D7" w14:textId="77777777" w:rsidR="001B40B1" w:rsidRDefault="001B4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925AA" w14:textId="77777777" w:rsidR="00FF49E5" w:rsidRDefault="00971395">
    <w:pPr>
      <w:pStyle w:val="Header"/>
      <w:tabs>
        <w:tab w:val="clear" w:pos="9638"/>
        <w:tab w:val="right" w:pos="9612"/>
      </w:tabs>
    </w:pPr>
    <w:r>
      <w:rPr>
        <w:noProof/>
        <w:lang w:val="it-IT"/>
      </w:rPr>
      <w:drawing>
        <wp:anchor distT="152400" distB="152400" distL="152400" distR="152400" simplePos="0" relativeHeight="251658240" behindDoc="1" locked="0" layoutInCell="1" allowOverlap="1" wp14:anchorId="326F10BF" wp14:editId="69E247A6">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20B80" w14:textId="77777777" w:rsidR="001B40B1" w:rsidRDefault="001B40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E5"/>
    <w:rsid w:val="00023E7D"/>
    <w:rsid w:val="000437CB"/>
    <w:rsid w:val="00046291"/>
    <w:rsid w:val="00047B33"/>
    <w:rsid w:val="000550C9"/>
    <w:rsid w:val="00060730"/>
    <w:rsid w:val="00085068"/>
    <w:rsid w:val="000A1B4E"/>
    <w:rsid w:val="00104EF7"/>
    <w:rsid w:val="00107AC0"/>
    <w:rsid w:val="00116068"/>
    <w:rsid w:val="001200A1"/>
    <w:rsid w:val="00126380"/>
    <w:rsid w:val="001300FF"/>
    <w:rsid w:val="0014510A"/>
    <w:rsid w:val="00157020"/>
    <w:rsid w:val="001860E3"/>
    <w:rsid w:val="00195673"/>
    <w:rsid w:val="001B40B1"/>
    <w:rsid w:val="001F3757"/>
    <w:rsid w:val="00214BEE"/>
    <w:rsid w:val="00273034"/>
    <w:rsid w:val="00294B92"/>
    <w:rsid w:val="002A7E95"/>
    <w:rsid w:val="002B75D6"/>
    <w:rsid w:val="002C0701"/>
    <w:rsid w:val="00360C01"/>
    <w:rsid w:val="003E2246"/>
    <w:rsid w:val="00411208"/>
    <w:rsid w:val="00500916"/>
    <w:rsid w:val="00525FF7"/>
    <w:rsid w:val="00582234"/>
    <w:rsid w:val="005D68CA"/>
    <w:rsid w:val="005E0DC3"/>
    <w:rsid w:val="005E3DA3"/>
    <w:rsid w:val="006064AC"/>
    <w:rsid w:val="00613689"/>
    <w:rsid w:val="00642C75"/>
    <w:rsid w:val="006759D0"/>
    <w:rsid w:val="00675E00"/>
    <w:rsid w:val="006A36C4"/>
    <w:rsid w:val="006D56BF"/>
    <w:rsid w:val="00726C30"/>
    <w:rsid w:val="00763A82"/>
    <w:rsid w:val="007D18BA"/>
    <w:rsid w:val="007E7DD8"/>
    <w:rsid w:val="007F6D6E"/>
    <w:rsid w:val="00831A40"/>
    <w:rsid w:val="008503A7"/>
    <w:rsid w:val="008D3D2F"/>
    <w:rsid w:val="008D3D5C"/>
    <w:rsid w:val="008E4BD2"/>
    <w:rsid w:val="008F5ED7"/>
    <w:rsid w:val="00924D46"/>
    <w:rsid w:val="00951CE1"/>
    <w:rsid w:val="00957DCE"/>
    <w:rsid w:val="00971395"/>
    <w:rsid w:val="00975A04"/>
    <w:rsid w:val="009A3095"/>
    <w:rsid w:val="009D3843"/>
    <w:rsid w:val="009E7728"/>
    <w:rsid w:val="009F01B8"/>
    <w:rsid w:val="00A20140"/>
    <w:rsid w:val="00A33C8B"/>
    <w:rsid w:val="00A45836"/>
    <w:rsid w:val="00A60D48"/>
    <w:rsid w:val="00A954ED"/>
    <w:rsid w:val="00AD34F5"/>
    <w:rsid w:val="00AD49D1"/>
    <w:rsid w:val="00BA1F40"/>
    <w:rsid w:val="00C03536"/>
    <w:rsid w:val="00C045F9"/>
    <w:rsid w:val="00C136BA"/>
    <w:rsid w:val="00C72E0F"/>
    <w:rsid w:val="00CA1657"/>
    <w:rsid w:val="00CD1EB7"/>
    <w:rsid w:val="00CD2705"/>
    <w:rsid w:val="00D17135"/>
    <w:rsid w:val="00D44BEB"/>
    <w:rsid w:val="00DA0C13"/>
    <w:rsid w:val="00DB3257"/>
    <w:rsid w:val="00E24A44"/>
    <w:rsid w:val="00E27D3B"/>
    <w:rsid w:val="00E3327C"/>
    <w:rsid w:val="00E520F8"/>
    <w:rsid w:val="00E87C21"/>
    <w:rsid w:val="00E97E93"/>
    <w:rsid w:val="00EB6385"/>
    <w:rsid w:val="00EC3FC2"/>
    <w:rsid w:val="00EF2D84"/>
    <w:rsid w:val="00F03187"/>
    <w:rsid w:val="00F266D4"/>
    <w:rsid w:val="00F547F8"/>
    <w:rsid w:val="00F8536A"/>
    <w:rsid w:val="00F934D1"/>
    <w:rsid w:val="00FB00DF"/>
    <w:rsid w:val="00FB633D"/>
    <w:rsid w:val="00FB7C80"/>
    <w:rsid w:val="00FF0BAF"/>
    <w:rsid w:val="00FF49E5"/>
    <w:rsid w:val="00FF5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F4B69"/>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Heading2Char"/>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Heading2Char">
    <w:name w:val="Heading 2 Char"/>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BalloonTextChar"/>
    <w:uiPriority w:val="99"/>
    <w:semiHidden/>
    <w:unhideWhenUsed/>
    <w:rsid w:val="00085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BEBC9-F06A-224F-BD4F-BA460B7F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2026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3</cp:revision>
  <cp:lastPrinted>2018-11-11T12:23:00Z</cp:lastPrinted>
  <dcterms:created xsi:type="dcterms:W3CDTF">2018-11-11T13:03:00Z</dcterms:created>
  <dcterms:modified xsi:type="dcterms:W3CDTF">2018-11-13T13:16:00Z</dcterms:modified>
</cp:coreProperties>
</file>